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A3F3A" w14:textId="4CC8F2D5" w:rsidR="00875348" w:rsidRDefault="00BB514F" w:rsidP="00BB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14F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B514F">
        <w:rPr>
          <w:rFonts w:ascii="Times New Roman" w:hAnsi="Times New Roman" w:cs="Times New Roman"/>
          <w:b/>
          <w:bCs/>
          <w:sz w:val="28"/>
          <w:szCs w:val="28"/>
        </w:rPr>
        <w:t>ступает</w:t>
      </w:r>
      <w:r w:rsidR="00E01F8F">
        <w:rPr>
          <w:rFonts w:ascii="Times New Roman" w:hAnsi="Times New Roman" w:cs="Times New Roman"/>
          <w:b/>
          <w:bCs/>
          <w:sz w:val="28"/>
          <w:szCs w:val="28"/>
        </w:rPr>
        <w:t xml:space="preserve"> осенне-</w:t>
      </w:r>
      <w:bookmarkStart w:id="0" w:name="_GoBack"/>
      <w:bookmarkEnd w:id="0"/>
      <w:r w:rsidR="002E4A37">
        <w:rPr>
          <w:rFonts w:ascii="Times New Roman" w:hAnsi="Times New Roman" w:cs="Times New Roman"/>
          <w:b/>
          <w:bCs/>
          <w:sz w:val="28"/>
          <w:szCs w:val="28"/>
        </w:rPr>
        <w:t xml:space="preserve">зимний </w:t>
      </w:r>
      <w:r w:rsidR="002E4A37" w:rsidRPr="00BB514F">
        <w:rPr>
          <w:rFonts w:ascii="Times New Roman" w:hAnsi="Times New Roman" w:cs="Times New Roman"/>
          <w:b/>
          <w:bCs/>
          <w:sz w:val="28"/>
          <w:szCs w:val="28"/>
        </w:rPr>
        <w:t>пожароопасный</w:t>
      </w:r>
      <w:r w:rsidRPr="00BB514F">
        <w:rPr>
          <w:rFonts w:ascii="Times New Roman" w:hAnsi="Times New Roman" w:cs="Times New Roman"/>
          <w:b/>
          <w:bCs/>
          <w:sz w:val="28"/>
          <w:szCs w:val="28"/>
        </w:rPr>
        <w:t xml:space="preserve"> период</w:t>
      </w:r>
    </w:p>
    <w:p w14:paraId="503B96D3" w14:textId="1915F8BE" w:rsidR="00BB514F" w:rsidRDefault="00BB514F" w:rsidP="00BB51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F5A4A" w14:textId="5833F2F6" w:rsidR="00B8366F" w:rsidRDefault="007F4EB1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Осень</w:t>
      </w:r>
      <w:r w:rsidR="00E01F8F">
        <w:rPr>
          <w:rFonts w:ascii="Times New Roman" w:hAnsi="Times New Roman" w:cs="Times New Roman"/>
          <w:i/>
          <w:iCs/>
          <w:sz w:val="28"/>
          <w:szCs w:val="28"/>
        </w:rPr>
        <w:t xml:space="preserve"> – это только часть </w:t>
      </w:r>
      <w:r>
        <w:rPr>
          <w:rFonts w:ascii="Times New Roman" w:hAnsi="Times New Roman" w:cs="Times New Roman"/>
          <w:i/>
          <w:iCs/>
          <w:sz w:val="28"/>
          <w:szCs w:val="28"/>
        </w:rPr>
        <w:t>пожароопасн</w:t>
      </w:r>
      <w:r w:rsidR="00E01F8F">
        <w:rPr>
          <w:rFonts w:ascii="Times New Roman" w:hAnsi="Times New Roman" w:cs="Times New Roman"/>
          <w:i/>
          <w:iCs/>
          <w:sz w:val="28"/>
          <w:szCs w:val="28"/>
        </w:rPr>
        <w:t>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1824">
        <w:rPr>
          <w:rFonts w:ascii="Times New Roman" w:hAnsi="Times New Roman" w:cs="Times New Roman"/>
          <w:i/>
          <w:iCs/>
          <w:sz w:val="28"/>
          <w:szCs w:val="28"/>
        </w:rPr>
        <w:t xml:space="preserve">осенне-зимнего </w:t>
      </w:r>
      <w:r>
        <w:rPr>
          <w:rFonts w:ascii="Times New Roman" w:hAnsi="Times New Roman" w:cs="Times New Roman"/>
          <w:i/>
          <w:iCs/>
          <w:sz w:val="28"/>
          <w:szCs w:val="28"/>
        </w:rPr>
        <w:t>период</w:t>
      </w:r>
      <w:r w:rsidR="00E01F8F">
        <w:rPr>
          <w:rFonts w:ascii="Times New Roman" w:hAnsi="Times New Roman" w:cs="Times New Roman"/>
          <w:i/>
          <w:iCs/>
          <w:sz w:val="28"/>
          <w:szCs w:val="28"/>
        </w:rPr>
        <w:t xml:space="preserve">а 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Москве. Сухая трава, опадающая листва, </w:t>
      </w:r>
      <w:r w:rsidR="00A66419">
        <w:rPr>
          <w:rFonts w:ascii="Times New Roman" w:hAnsi="Times New Roman" w:cs="Times New Roman"/>
          <w:i/>
          <w:iCs/>
          <w:sz w:val="28"/>
          <w:szCs w:val="28"/>
        </w:rPr>
        <w:t>ветреная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погода – всё это благоприятные факторы для возникновения крупных пожаров. </w:t>
      </w:r>
    </w:p>
    <w:p w14:paraId="59E633F1" w14:textId="77777777" w:rsidR="007F4EB1" w:rsidRPr="00B8366F" w:rsidRDefault="007F4EB1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DB49EB" w14:textId="77777777" w:rsidR="00C31205" w:rsidRDefault="00BB514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7F4EB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spellStart"/>
      <w:r w:rsidR="007F4EB1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7F4E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</w:t>
      </w:r>
      <w:r w:rsidR="007F4EB1">
        <w:rPr>
          <w:rFonts w:ascii="Times New Roman" w:hAnsi="Times New Roman" w:cs="Times New Roman"/>
          <w:sz w:val="28"/>
          <w:szCs w:val="28"/>
        </w:rPr>
        <w:t>еверо-Восточному административному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14A">
        <w:rPr>
          <w:rFonts w:ascii="Times New Roman" w:hAnsi="Times New Roman" w:cs="Times New Roman"/>
          <w:sz w:val="28"/>
          <w:szCs w:val="28"/>
        </w:rPr>
        <w:t>напоминает жителям</w:t>
      </w:r>
      <w:r>
        <w:rPr>
          <w:rFonts w:ascii="Times New Roman" w:hAnsi="Times New Roman" w:cs="Times New Roman"/>
          <w:sz w:val="28"/>
          <w:szCs w:val="28"/>
        </w:rPr>
        <w:t xml:space="preserve">, что наступающий период </w:t>
      </w:r>
      <w:r w:rsidR="00C7714A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568">
        <w:rPr>
          <w:rFonts w:ascii="Times New Roman" w:hAnsi="Times New Roman" w:cs="Times New Roman"/>
          <w:sz w:val="28"/>
          <w:szCs w:val="28"/>
        </w:rPr>
        <w:t>«пожароопасным». Статистика утверждает, что именно в эт</w:t>
      </w:r>
      <w:r w:rsidR="003579E7">
        <w:rPr>
          <w:rFonts w:ascii="Times New Roman" w:hAnsi="Times New Roman" w:cs="Times New Roman"/>
          <w:sz w:val="28"/>
          <w:szCs w:val="28"/>
        </w:rPr>
        <w:t>о время</w:t>
      </w:r>
      <w:r w:rsidR="00C7714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1568">
        <w:rPr>
          <w:rFonts w:ascii="Times New Roman" w:hAnsi="Times New Roman" w:cs="Times New Roman"/>
          <w:sz w:val="28"/>
          <w:szCs w:val="28"/>
        </w:rPr>
        <w:t xml:space="preserve"> происходит наибольшее количество пожаров, во время которых гибн</w:t>
      </w:r>
      <w:r w:rsidR="00C7714A">
        <w:rPr>
          <w:rFonts w:ascii="Times New Roman" w:hAnsi="Times New Roman" w:cs="Times New Roman"/>
          <w:sz w:val="28"/>
          <w:szCs w:val="28"/>
        </w:rPr>
        <w:t>у</w:t>
      </w:r>
      <w:r w:rsidR="00E41568">
        <w:rPr>
          <w:rFonts w:ascii="Times New Roman" w:hAnsi="Times New Roman" w:cs="Times New Roman"/>
          <w:sz w:val="28"/>
          <w:szCs w:val="28"/>
        </w:rPr>
        <w:t xml:space="preserve">т и травмируются </w:t>
      </w:r>
      <w:r w:rsidR="00C7714A">
        <w:rPr>
          <w:rFonts w:ascii="Times New Roman" w:hAnsi="Times New Roman" w:cs="Times New Roman"/>
          <w:sz w:val="28"/>
          <w:szCs w:val="28"/>
        </w:rPr>
        <w:t>люди</w:t>
      </w:r>
      <w:r w:rsidR="00E41568">
        <w:rPr>
          <w:rFonts w:ascii="Times New Roman" w:hAnsi="Times New Roman" w:cs="Times New Roman"/>
          <w:sz w:val="28"/>
          <w:szCs w:val="28"/>
        </w:rPr>
        <w:t>.</w:t>
      </w:r>
    </w:p>
    <w:p w14:paraId="2096238E" w14:textId="474883C1" w:rsidR="00517DB3" w:rsidRDefault="00517DB3" w:rsidP="00517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«Самую большую опасность для себя и окружающих, создаёт сам человек. Невыключенный вовремя электроприбор, неисправная газовая плита, использование открытого огня при работе с горючими материалами – всё это неизбежно приведёт к возникновению пожара. О чём нам регулярно сообщают новостные передачи на телевидении. </w:t>
      </w:r>
    </w:p>
    <w:p w14:paraId="3ADED01C" w14:textId="786FE80D" w:rsidR="00517DB3" w:rsidRDefault="00517DB3" w:rsidP="00517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житель сам должен проверять своё жилище, рабочее место: всё ли соответствует правилам пожарной безопасности</w:t>
      </w:r>
      <w:r w:rsidR="00E01F8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Предупредить пожар намного легче, чем тушить. Берегите свою жизнь и жизнь соседей и близких. Соблюдайте несложные меры противопожарной безопасности» - обратился к жителям округа начальник Управления Сергей Строев.</w:t>
      </w:r>
    </w:p>
    <w:p w14:paraId="5199CED8" w14:textId="77777777" w:rsidR="00C31205" w:rsidRDefault="00C31205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DCB13" w14:textId="45546454" w:rsidR="00C31205" w:rsidRDefault="00C31205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правила пожарной безопасности:</w:t>
      </w:r>
    </w:p>
    <w:p w14:paraId="7AF44D90" w14:textId="368BC914" w:rsidR="00BB514F" w:rsidRDefault="00E41568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1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1C155" w14:textId="1E364EC4" w:rsidR="00517DB3" w:rsidRDefault="00517DB3" w:rsidP="00517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9E7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C31205">
        <w:rPr>
          <w:rFonts w:ascii="Times New Roman" w:hAnsi="Times New Roman" w:cs="Times New Roman"/>
          <w:sz w:val="28"/>
          <w:szCs w:val="28"/>
        </w:rPr>
        <w:t>в каждой семье</w:t>
      </w:r>
      <w:r w:rsidR="00E41568">
        <w:rPr>
          <w:rFonts w:ascii="Times New Roman" w:hAnsi="Times New Roman" w:cs="Times New Roman"/>
          <w:sz w:val="28"/>
          <w:szCs w:val="28"/>
        </w:rPr>
        <w:t xml:space="preserve"> име</w:t>
      </w:r>
      <w:r w:rsidR="003579E7">
        <w:rPr>
          <w:rFonts w:ascii="Times New Roman" w:hAnsi="Times New Roman" w:cs="Times New Roman"/>
          <w:sz w:val="28"/>
          <w:szCs w:val="28"/>
        </w:rPr>
        <w:t>ю</w:t>
      </w:r>
      <w:r w:rsidR="00E41568">
        <w:rPr>
          <w:rFonts w:ascii="Times New Roman" w:hAnsi="Times New Roman" w:cs="Times New Roman"/>
          <w:sz w:val="28"/>
          <w:szCs w:val="28"/>
        </w:rPr>
        <w:t>тся обогревател</w:t>
      </w:r>
      <w:r w:rsidR="003579E7">
        <w:rPr>
          <w:rFonts w:ascii="Times New Roman" w:hAnsi="Times New Roman" w:cs="Times New Roman"/>
          <w:sz w:val="28"/>
          <w:szCs w:val="28"/>
        </w:rPr>
        <w:t>и</w:t>
      </w:r>
      <w:r w:rsidR="00C31205">
        <w:rPr>
          <w:rFonts w:ascii="Times New Roman" w:hAnsi="Times New Roman" w:cs="Times New Roman"/>
          <w:sz w:val="28"/>
          <w:szCs w:val="28"/>
        </w:rPr>
        <w:t>, которые потенциально являются пожароопасными при неправильной эксплуатации</w:t>
      </w:r>
      <w:r w:rsidR="00E415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2C4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="003962C4">
        <w:rPr>
          <w:rFonts w:ascii="Times New Roman" w:hAnsi="Times New Roman" w:cs="Times New Roman"/>
          <w:sz w:val="28"/>
          <w:szCs w:val="28"/>
        </w:rPr>
        <w:t xml:space="preserve"> их вдали от штор и мебели. </w:t>
      </w:r>
    </w:p>
    <w:p w14:paraId="36C9D8A7" w14:textId="09C60CDD" w:rsidR="00E41568" w:rsidRDefault="00517DB3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E41568">
        <w:rPr>
          <w:rFonts w:ascii="Times New Roman" w:hAnsi="Times New Roman" w:cs="Times New Roman"/>
          <w:sz w:val="28"/>
          <w:szCs w:val="28"/>
        </w:rPr>
        <w:t>ходя из дома обесточ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3962C4">
        <w:rPr>
          <w:rFonts w:ascii="Times New Roman" w:hAnsi="Times New Roman" w:cs="Times New Roman"/>
          <w:sz w:val="28"/>
          <w:szCs w:val="28"/>
        </w:rPr>
        <w:t xml:space="preserve"> электроприборы.</w:t>
      </w:r>
      <w:r w:rsidR="00E41568">
        <w:rPr>
          <w:rFonts w:ascii="Times New Roman" w:hAnsi="Times New Roman" w:cs="Times New Roman"/>
          <w:sz w:val="28"/>
          <w:szCs w:val="28"/>
        </w:rPr>
        <w:t xml:space="preserve"> Не перегружа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4156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1568">
        <w:rPr>
          <w:rFonts w:ascii="Times New Roman" w:hAnsi="Times New Roman" w:cs="Times New Roman"/>
          <w:sz w:val="28"/>
          <w:szCs w:val="28"/>
        </w:rPr>
        <w:t xml:space="preserve"> </w:t>
      </w:r>
      <w:r w:rsidR="003579E7">
        <w:rPr>
          <w:rFonts w:ascii="Times New Roman" w:hAnsi="Times New Roman" w:cs="Times New Roman"/>
          <w:sz w:val="28"/>
          <w:szCs w:val="28"/>
        </w:rPr>
        <w:t>проводку</w:t>
      </w:r>
      <w:r w:rsidR="00E41568">
        <w:rPr>
          <w:rFonts w:ascii="Times New Roman" w:hAnsi="Times New Roman" w:cs="Times New Roman"/>
          <w:sz w:val="28"/>
          <w:szCs w:val="28"/>
        </w:rPr>
        <w:t>. Следит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41568">
        <w:rPr>
          <w:rFonts w:ascii="Times New Roman" w:hAnsi="Times New Roman" w:cs="Times New Roman"/>
          <w:sz w:val="28"/>
          <w:szCs w:val="28"/>
        </w:rPr>
        <w:t xml:space="preserve"> чтобы не было удлинителей со множеством </w:t>
      </w:r>
      <w:r w:rsidR="00B8366F">
        <w:rPr>
          <w:rFonts w:ascii="Times New Roman" w:hAnsi="Times New Roman" w:cs="Times New Roman"/>
          <w:sz w:val="28"/>
          <w:szCs w:val="28"/>
        </w:rPr>
        <w:t>включённых</w:t>
      </w:r>
      <w:r w:rsidR="00E41568">
        <w:rPr>
          <w:rFonts w:ascii="Times New Roman" w:hAnsi="Times New Roman" w:cs="Times New Roman"/>
          <w:sz w:val="28"/>
          <w:szCs w:val="28"/>
        </w:rPr>
        <w:t xml:space="preserve"> в них </w:t>
      </w:r>
      <w:r w:rsidR="00B8366F">
        <w:rPr>
          <w:rFonts w:ascii="Times New Roman" w:hAnsi="Times New Roman" w:cs="Times New Roman"/>
          <w:sz w:val="28"/>
          <w:szCs w:val="28"/>
        </w:rPr>
        <w:t xml:space="preserve">бытовых </w:t>
      </w:r>
      <w:r w:rsidR="009372E0">
        <w:rPr>
          <w:rFonts w:ascii="Times New Roman" w:hAnsi="Times New Roman" w:cs="Times New Roman"/>
          <w:sz w:val="28"/>
          <w:szCs w:val="28"/>
        </w:rPr>
        <w:t>приборов.</w:t>
      </w:r>
    </w:p>
    <w:p w14:paraId="511B04CB" w14:textId="5829081A" w:rsid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79E7">
        <w:rPr>
          <w:rFonts w:ascii="Times New Roman" w:hAnsi="Times New Roman" w:cs="Times New Roman"/>
          <w:sz w:val="28"/>
          <w:szCs w:val="28"/>
        </w:rPr>
        <w:t>отремонтируйте</w:t>
      </w:r>
      <w:r>
        <w:rPr>
          <w:rFonts w:ascii="Times New Roman" w:hAnsi="Times New Roman" w:cs="Times New Roman"/>
          <w:sz w:val="28"/>
          <w:szCs w:val="28"/>
        </w:rPr>
        <w:t xml:space="preserve"> неисправные выключатели и розетки;</w:t>
      </w:r>
    </w:p>
    <w:p w14:paraId="3EF1E09E" w14:textId="497E96B1" w:rsidR="00B8366F" w:rsidRDefault="00B8366F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отопительные электрические приборы, плиты содержите в исправном состоянии подальше от штор и мебели на </w:t>
      </w:r>
      <w:r w:rsidR="003579E7">
        <w:rPr>
          <w:rFonts w:ascii="Times New Roman" w:hAnsi="Times New Roman" w:cs="Times New Roman"/>
          <w:sz w:val="28"/>
          <w:szCs w:val="28"/>
        </w:rPr>
        <w:t>несгораемых подставках;</w:t>
      </w:r>
    </w:p>
    <w:p w14:paraId="416C9379" w14:textId="77777777" w:rsidR="003962C4" w:rsidRDefault="003579E7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применяйте самодельные нагревательные приборы;</w:t>
      </w:r>
    </w:p>
    <w:p w14:paraId="5535BE41" w14:textId="02EFA2DB" w:rsidR="003579E7" w:rsidRDefault="003579E7" w:rsidP="0039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уходом из дома проверяйте выключение газовых </w:t>
      </w:r>
      <w:r w:rsidR="00517DB3">
        <w:rPr>
          <w:rFonts w:ascii="Times New Roman" w:hAnsi="Times New Roman" w:cs="Times New Roman"/>
          <w:sz w:val="28"/>
          <w:szCs w:val="28"/>
        </w:rPr>
        <w:t>плит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030EAB" w14:textId="77777777" w:rsidR="00517DB3" w:rsidRDefault="003579E7" w:rsidP="00517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2C4">
        <w:rPr>
          <w:rFonts w:ascii="Times New Roman" w:hAnsi="Times New Roman" w:cs="Times New Roman"/>
          <w:sz w:val="28"/>
          <w:szCs w:val="28"/>
        </w:rPr>
        <w:t>не сушите бельё над горящей газовой плитой;</w:t>
      </w:r>
      <w:r w:rsidR="00517DB3" w:rsidRPr="00517D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14E3F" w14:textId="77777777" w:rsidR="00D60E06" w:rsidRDefault="003962C4" w:rsidP="00D6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почувствовав запах газа, не включайте и не выключайте свет</w:t>
      </w:r>
      <w:r w:rsidR="00AB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электроприборы. Перекройте кран подачи газа, откройте окна и двери для предотвращения появления взрывоопасной концентрации газа. Если запах не исчезает, покиньте помещение, предупредите соседей и вызовите службу газа с улицы.</w:t>
      </w:r>
      <w:r w:rsidR="00357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CE758" w14:textId="6B30B5F4" w:rsidR="00D60E06" w:rsidRDefault="00D60E06" w:rsidP="00D6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курите в строго отведённых местах;</w:t>
      </w:r>
    </w:p>
    <w:p w14:paraId="0AC12F92" w14:textId="38B3F7A8" w:rsidR="003579E7" w:rsidRDefault="003579E7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673017" w14:textId="563FCE46" w:rsidR="00AB7303" w:rsidRDefault="00AB7303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свою жизнь и жизнь близких. Соблюдайте правила пожарной безопасности.</w:t>
      </w:r>
    </w:p>
    <w:p w14:paraId="68D93F40" w14:textId="59547F8D" w:rsidR="00D60E06" w:rsidRPr="00BB514F" w:rsidRDefault="00D60E06" w:rsidP="00BB51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пожара звоните по телефону: 101; 112.</w:t>
      </w:r>
    </w:p>
    <w:sectPr w:rsidR="00D60E06" w:rsidRPr="00BB514F" w:rsidSect="00A6641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8"/>
    <w:rsid w:val="001457B2"/>
    <w:rsid w:val="002E4A37"/>
    <w:rsid w:val="003579E7"/>
    <w:rsid w:val="003962C4"/>
    <w:rsid w:val="00517DB3"/>
    <w:rsid w:val="007F4EB1"/>
    <w:rsid w:val="00862FB1"/>
    <w:rsid w:val="00875348"/>
    <w:rsid w:val="009372E0"/>
    <w:rsid w:val="00A66419"/>
    <w:rsid w:val="00AB7303"/>
    <w:rsid w:val="00B8366F"/>
    <w:rsid w:val="00BB514F"/>
    <w:rsid w:val="00C21824"/>
    <w:rsid w:val="00C31205"/>
    <w:rsid w:val="00C7714A"/>
    <w:rsid w:val="00D60E06"/>
    <w:rsid w:val="00E01F8F"/>
    <w:rsid w:val="00E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F9DA"/>
  <w15:chartTrackingRefBased/>
  <w15:docId w15:val="{ED980D8F-EBE0-42F0-A743-30030CF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Турбин Валерий Михайлович</cp:lastModifiedBy>
  <cp:revision>3</cp:revision>
  <dcterms:created xsi:type="dcterms:W3CDTF">2021-10-11T06:54:00Z</dcterms:created>
  <dcterms:modified xsi:type="dcterms:W3CDTF">2021-10-11T07:20:00Z</dcterms:modified>
</cp:coreProperties>
</file>